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A945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161577DD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0A40AD0" w14:textId="77777777" w:rsidR="00530531" w:rsidRPr="00ED725C" w:rsidRDefault="00530531" w:rsidP="00530531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ED725C" w:rsidRDefault="00530531" w:rsidP="00530531">
      <w:pPr>
        <w:rPr>
          <w:rFonts w:ascii="Arial" w:hAnsi="Arial" w:cs="Arial"/>
          <w:b/>
          <w:szCs w:val="20"/>
        </w:rPr>
      </w:pPr>
      <w:r w:rsidRPr="00ED725C">
        <w:rPr>
          <w:rFonts w:ascii="Arial" w:hAnsi="Arial" w:cs="Arial"/>
          <w:b/>
          <w:szCs w:val="20"/>
        </w:rPr>
        <w:t>KARLOVO NÁMĚSTÍ 13/E, 121 35 PRAHA 2</w:t>
      </w:r>
    </w:p>
    <w:p w14:paraId="6564C7D2" w14:textId="696A3D1F" w:rsidR="00530531" w:rsidRPr="00ED725C" w:rsidRDefault="00530531" w:rsidP="00530531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 xml:space="preserve">Praha </w:t>
      </w:r>
      <w:r w:rsidR="00CB7144">
        <w:rPr>
          <w:rFonts w:ascii="Arial" w:hAnsi="Arial" w:cs="Arial"/>
          <w:lang w:val="cs-CZ"/>
        </w:rPr>
        <w:t>6</w:t>
      </w:r>
      <w:r w:rsidRPr="00ED725C">
        <w:rPr>
          <w:rFonts w:ascii="Arial" w:hAnsi="Arial" w:cs="Arial"/>
          <w:lang w:val="cs-CZ"/>
        </w:rPr>
        <w:t xml:space="preserve">. </w:t>
      </w:r>
      <w:r w:rsidR="00FC20AA">
        <w:rPr>
          <w:rFonts w:ascii="Arial" w:hAnsi="Arial" w:cs="Arial"/>
          <w:lang w:val="cs-CZ"/>
        </w:rPr>
        <w:t>listopadu</w:t>
      </w:r>
      <w:r w:rsidR="00FC20AA" w:rsidRPr="00ED725C">
        <w:rPr>
          <w:rFonts w:ascii="Arial" w:hAnsi="Arial" w:cs="Arial"/>
          <w:lang w:val="cs-CZ"/>
        </w:rPr>
        <w:t xml:space="preserve"> </w:t>
      </w:r>
      <w:r w:rsidR="00B250E1" w:rsidRPr="00ED725C">
        <w:rPr>
          <w:rFonts w:ascii="Arial" w:hAnsi="Arial" w:cs="Arial"/>
          <w:lang w:val="cs-CZ"/>
        </w:rPr>
        <w:t>2020</w:t>
      </w:r>
    </w:p>
    <w:p w14:paraId="6652AE23" w14:textId="77777777" w:rsidR="00530531" w:rsidRPr="00ED725C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Pr="00ED725C" w:rsidRDefault="00530531" w:rsidP="00B57D98">
      <w:pPr>
        <w:pStyle w:val="Zahlavi"/>
        <w:rPr>
          <w:rFonts w:ascii="Arial" w:hAnsi="Arial" w:cs="Arial"/>
          <w:lang w:val="cs-CZ"/>
        </w:rPr>
      </w:pPr>
      <w:r w:rsidRPr="00A819DB">
        <w:rPr>
          <w:rFonts w:ascii="Arial" w:hAnsi="Arial" w:cs="Arial"/>
          <w:lang w:val="cs-CZ"/>
        </w:rPr>
        <w:t xml:space="preserve">KONTAKT PRO MÉDIA | </w:t>
      </w:r>
      <w:r w:rsidR="00B57D98" w:rsidRPr="00ED725C">
        <w:rPr>
          <w:rFonts w:ascii="Arial" w:hAnsi="Arial" w:cs="Arial"/>
          <w:lang w:val="cs-CZ"/>
        </w:rPr>
        <w:t>IVAN SOBIČKA</w:t>
      </w:r>
    </w:p>
    <w:p w14:paraId="53C22DF7" w14:textId="77777777" w:rsidR="00B57D98" w:rsidRPr="00ED725C" w:rsidRDefault="00B57D98" w:rsidP="00B57D98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IVAN.SOBICKA@TAKTIQ.COM</w:t>
      </w:r>
    </w:p>
    <w:p w14:paraId="5B6A3345" w14:textId="77777777" w:rsidR="00B57D98" w:rsidRPr="00ED725C" w:rsidRDefault="00B57D98" w:rsidP="00B57D98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+420 604 166 751</w:t>
      </w:r>
    </w:p>
    <w:p w14:paraId="143DD667" w14:textId="77777777" w:rsidR="00530531" w:rsidRPr="00ED725C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2356FC52" w14:textId="3F6649F6" w:rsidR="0005731E" w:rsidRPr="00ED725C" w:rsidRDefault="00ED725C" w:rsidP="00FE0613">
      <w:pPr>
        <w:rPr>
          <w:rFonts w:ascii="Arial" w:hAnsi="Arial" w:cs="Arial"/>
          <w:b/>
          <w:color w:val="00000A"/>
          <w:sz w:val="28"/>
          <w:szCs w:val="28"/>
        </w:rPr>
      </w:pPr>
      <w:r w:rsidRPr="00ED725C">
        <w:rPr>
          <w:rFonts w:ascii="Arial" w:hAnsi="Arial" w:cs="Arial"/>
          <w:b/>
          <w:color w:val="00000A"/>
          <w:sz w:val="28"/>
          <w:szCs w:val="28"/>
        </w:rPr>
        <w:t xml:space="preserve">Češi </w:t>
      </w:r>
      <w:r w:rsidR="00E870E9" w:rsidRPr="00ED725C">
        <w:rPr>
          <w:rFonts w:ascii="Arial" w:hAnsi="Arial" w:cs="Arial"/>
          <w:b/>
          <w:color w:val="00000A"/>
          <w:sz w:val="28"/>
          <w:szCs w:val="28"/>
        </w:rPr>
        <w:t>vyvinuli autopilota pro malá letadla a uspěli v USA s</w:t>
      </w:r>
      <w:r w:rsidRPr="00ED725C">
        <w:rPr>
          <w:rFonts w:ascii="Arial" w:hAnsi="Arial" w:cs="Arial"/>
          <w:b/>
          <w:color w:val="00000A"/>
          <w:sz w:val="28"/>
          <w:szCs w:val="28"/>
        </w:rPr>
        <w:t xml:space="preserve"> revoluční </w:t>
      </w:r>
      <w:r w:rsidR="00E870E9" w:rsidRPr="00ED725C">
        <w:rPr>
          <w:rFonts w:ascii="Arial" w:hAnsi="Arial" w:cs="Arial"/>
          <w:b/>
          <w:color w:val="00000A"/>
          <w:sz w:val="28"/>
          <w:szCs w:val="28"/>
        </w:rPr>
        <w:t>certifikační metodikou</w:t>
      </w:r>
      <w:r w:rsidRPr="00ED725C">
        <w:rPr>
          <w:rFonts w:ascii="Arial" w:hAnsi="Arial" w:cs="Arial"/>
          <w:b/>
          <w:color w:val="00000A"/>
          <w:sz w:val="28"/>
          <w:szCs w:val="28"/>
        </w:rPr>
        <w:t>, která urychlí inovace</w:t>
      </w:r>
    </w:p>
    <w:p w14:paraId="64CBFCC4" w14:textId="77777777" w:rsidR="00781295" w:rsidRPr="00ED725C" w:rsidRDefault="00781295" w:rsidP="00FE0613">
      <w:pPr>
        <w:rPr>
          <w:rFonts w:ascii="Arial" w:hAnsi="Arial" w:cs="Arial"/>
          <w:b/>
          <w:color w:val="00000A"/>
          <w:sz w:val="28"/>
          <w:szCs w:val="28"/>
        </w:rPr>
      </w:pPr>
    </w:p>
    <w:p w14:paraId="74DD84FA" w14:textId="597FD4EF" w:rsidR="006D6066" w:rsidRPr="008010F4" w:rsidRDefault="00E870E9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 w:rsidRPr="008010F4">
        <w:rPr>
          <w:rFonts w:ascii="Arial" w:hAnsi="Arial" w:cs="Arial"/>
          <w:b/>
          <w:color w:val="00000A"/>
          <w:sz w:val="22"/>
          <w:szCs w:val="22"/>
        </w:rPr>
        <w:t xml:space="preserve">Brněnská pobočka 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Honeywell Aerospace </w:t>
      </w:r>
      <w:r w:rsidRPr="008010F4">
        <w:rPr>
          <w:rFonts w:ascii="Arial" w:hAnsi="Arial" w:cs="Arial"/>
          <w:b/>
          <w:color w:val="00000A"/>
          <w:sz w:val="22"/>
          <w:szCs w:val="22"/>
        </w:rPr>
        <w:t xml:space="preserve">s podporou vědců z katedry řídicí techniky </w:t>
      </w:r>
      <w:r w:rsidR="008010F4" w:rsidRPr="008010F4">
        <w:rPr>
          <w:rFonts w:ascii="Arial" w:hAnsi="Arial" w:cs="Arial"/>
          <w:b/>
          <w:sz w:val="22"/>
          <w:szCs w:val="22"/>
        </w:rPr>
        <w:t>Fakulty elektrotechnické ČVUT v Praze (FEL ČVUT)</w:t>
      </w:r>
      <w:r w:rsidR="008010F4" w:rsidRPr="008010F4">
        <w:rPr>
          <w:b/>
        </w:rPr>
        <w:t xml:space="preserve"> </w:t>
      </w:r>
      <w:r w:rsidR="003267DC" w:rsidRPr="008010F4">
        <w:rPr>
          <w:rFonts w:ascii="Arial" w:hAnsi="Arial" w:cs="Arial"/>
          <w:b/>
          <w:color w:val="00000A"/>
          <w:sz w:val="22"/>
          <w:szCs w:val="22"/>
        </w:rPr>
        <w:t xml:space="preserve">uvedla na trh 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nový model autopilota </w:t>
      </w:r>
      <w:r w:rsidRPr="008010F4">
        <w:rPr>
          <w:rFonts w:ascii="Arial" w:hAnsi="Arial" w:cs="Arial"/>
          <w:b/>
          <w:color w:val="00000A"/>
          <w:sz w:val="22"/>
          <w:szCs w:val="22"/>
        </w:rPr>
        <w:t>tradiční značky</w:t>
      </w:r>
      <w:r w:rsidR="003267DC" w:rsidRPr="008010F4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8010F4">
        <w:rPr>
          <w:rFonts w:ascii="Arial" w:hAnsi="Arial" w:cs="Arial"/>
          <w:b/>
          <w:color w:val="00000A"/>
          <w:sz w:val="22"/>
          <w:szCs w:val="22"/>
        </w:rPr>
        <w:t xml:space="preserve">BendixKing s názvem 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>AeroCruze 230</w:t>
      </w:r>
      <w:r w:rsidRPr="008010F4">
        <w:rPr>
          <w:rFonts w:ascii="Arial" w:hAnsi="Arial" w:cs="Arial"/>
          <w:b/>
          <w:color w:val="00000A"/>
          <w:sz w:val="22"/>
          <w:szCs w:val="22"/>
        </w:rPr>
        <w:t>, který je určený pro kategorii malých letadel.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3267DC" w:rsidRPr="008010F4">
        <w:rPr>
          <w:rFonts w:ascii="Arial" w:hAnsi="Arial" w:cs="Arial"/>
          <w:b/>
          <w:color w:val="00000A"/>
          <w:sz w:val="22"/>
          <w:szCs w:val="22"/>
        </w:rPr>
        <w:t>P</w:t>
      </w:r>
      <w:r w:rsidRPr="008010F4">
        <w:rPr>
          <w:rFonts w:ascii="Arial" w:hAnsi="Arial" w:cs="Arial"/>
          <w:b/>
          <w:color w:val="00000A"/>
          <w:sz w:val="22"/>
          <w:szCs w:val="22"/>
        </w:rPr>
        <w:t>ři</w:t>
      </w:r>
      <w:r w:rsidR="003267DC" w:rsidRPr="008010F4">
        <w:rPr>
          <w:rFonts w:ascii="Arial" w:hAnsi="Arial" w:cs="Arial"/>
          <w:b/>
          <w:color w:val="00000A"/>
          <w:sz w:val="22"/>
          <w:szCs w:val="22"/>
        </w:rPr>
        <w:t xml:space="preserve"> certifikaci </w:t>
      </w:r>
      <w:r w:rsidRPr="008010F4">
        <w:rPr>
          <w:rFonts w:ascii="Arial" w:hAnsi="Arial" w:cs="Arial"/>
          <w:b/>
          <w:color w:val="00000A"/>
          <w:sz w:val="22"/>
          <w:szCs w:val="22"/>
        </w:rPr>
        <w:t xml:space="preserve">zařízení u amerického kontrolního úřadu Federal Aviation Administration (FAA) </w:t>
      </w:r>
      <w:r w:rsidR="006640EF" w:rsidRPr="008010F4">
        <w:rPr>
          <w:rFonts w:ascii="Arial" w:hAnsi="Arial" w:cs="Arial"/>
          <w:b/>
          <w:color w:val="00000A"/>
          <w:sz w:val="22"/>
          <w:szCs w:val="22"/>
        </w:rPr>
        <w:t xml:space="preserve">při tom </w:t>
      </w:r>
      <w:r w:rsidRPr="008010F4">
        <w:rPr>
          <w:rFonts w:ascii="Arial" w:hAnsi="Arial" w:cs="Arial"/>
          <w:b/>
          <w:color w:val="00000A"/>
          <w:sz w:val="22"/>
          <w:szCs w:val="22"/>
        </w:rPr>
        <w:t xml:space="preserve">český tým vývojářů využil vlastní </w:t>
      </w:r>
      <w:r w:rsidR="003267DC" w:rsidRPr="008010F4">
        <w:rPr>
          <w:rFonts w:ascii="Arial" w:hAnsi="Arial" w:cs="Arial"/>
          <w:b/>
          <w:color w:val="00000A"/>
          <w:sz w:val="22"/>
          <w:szCs w:val="22"/>
        </w:rPr>
        <w:t>metodiku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>, která umožni</w:t>
      </w:r>
      <w:r w:rsidRPr="008010F4">
        <w:rPr>
          <w:rFonts w:ascii="Arial" w:hAnsi="Arial" w:cs="Arial"/>
          <w:b/>
          <w:color w:val="00000A"/>
          <w:sz w:val="22"/>
          <w:szCs w:val="22"/>
        </w:rPr>
        <w:t>la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 certifikovat autopilota </w:t>
      </w:r>
      <w:r w:rsidRPr="008010F4">
        <w:rPr>
          <w:rFonts w:ascii="Arial" w:hAnsi="Arial" w:cs="Arial"/>
          <w:b/>
          <w:color w:val="00000A"/>
          <w:sz w:val="22"/>
          <w:szCs w:val="22"/>
        </w:rPr>
        <w:t xml:space="preserve">téměř </w:t>
      </w:r>
      <w:r w:rsidR="00A819DB" w:rsidRPr="008010F4">
        <w:rPr>
          <w:rFonts w:ascii="Arial" w:hAnsi="Arial" w:cs="Arial"/>
          <w:b/>
          <w:color w:val="00000A"/>
          <w:sz w:val="22"/>
          <w:szCs w:val="22"/>
        </w:rPr>
        <w:t xml:space="preserve">pro 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60 různých </w:t>
      </w:r>
      <w:r w:rsidR="003267DC" w:rsidRPr="008010F4">
        <w:rPr>
          <w:rFonts w:ascii="Arial" w:hAnsi="Arial" w:cs="Arial"/>
          <w:b/>
          <w:color w:val="00000A"/>
          <w:sz w:val="22"/>
          <w:szCs w:val="22"/>
        </w:rPr>
        <w:t xml:space="preserve">typů 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>letadel</w:t>
      </w:r>
      <w:r w:rsidRPr="008010F4">
        <w:rPr>
          <w:rFonts w:ascii="Arial" w:hAnsi="Arial" w:cs="Arial"/>
          <w:b/>
          <w:color w:val="00000A"/>
          <w:sz w:val="22"/>
          <w:szCs w:val="22"/>
        </w:rPr>
        <w:t xml:space="preserve"> zároveň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, ačkoli se </w:t>
      </w:r>
      <w:r w:rsidR="003267DC" w:rsidRPr="008010F4">
        <w:rPr>
          <w:rFonts w:ascii="Arial" w:hAnsi="Arial" w:cs="Arial"/>
          <w:b/>
          <w:color w:val="00000A"/>
          <w:sz w:val="22"/>
          <w:szCs w:val="22"/>
        </w:rPr>
        <w:t xml:space="preserve">letové certifikační 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testy uskutečnily jen </w:t>
      </w:r>
      <w:r w:rsidRPr="008010F4">
        <w:rPr>
          <w:rFonts w:ascii="Arial" w:hAnsi="Arial" w:cs="Arial"/>
          <w:b/>
          <w:color w:val="00000A"/>
          <w:sz w:val="22"/>
          <w:szCs w:val="22"/>
        </w:rPr>
        <w:t>se</w:t>
      </w:r>
      <w:r w:rsidR="00A13183" w:rsidRPr="008010F4">
        <w:rPr>
          <w:rFonts w:ascii="Arial" w:hAnsi="Arial" w:cs="Arial"/>
          <w:b/>
          <w:color w:val="00000A"/>
          <w:sz w:val="22"/>
          <w:szCs w:val="22"/>
        </w:rPr>
        <w:t xml:space="preserve"> tř</w:t>
      </w:r>
      <w:r w:rsidRPr="008010F4">
        <w:rPr>
          <w:rFonts w:ascii="Arial" w:hAnsi="Arial" w:cs="Arial"/>
          <w:b/>
          <w:color w:val="00000A"/>
          <w:sz w:val="22"/>
          <w:szCs w:val="22"/>
        </w:rPr>
        <w:t>emi</w:t>
      </w:r>
      <w:r w:rsidR="00A13183" w:rsidRPr="008010F4">
        <w:rPr>
          <w:rFonts w:ascii="Arial" w:hAnsi="Arial" w:cs="Arial"/>
          <w:b/>
          <w:color w:val="00000A"/>
          <w:sz w:val="22"/>
          <w:szCs w:val="22"/>
        </w:rPr>
        <w:t xml:space="preserve"> typy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. Právě zdlouhavé testování je častou překážkou při </w:t>
      </w:r>
      <w:r w:rsidR="006640EF" w:rsidRPr="008010F4">
        <w:rPr>
          <w:rFonts w:ascii="Arial" w:hAnsi="Arial" w:cs="Arial"/>
          <w:b/>
          <w:color w:val="00000A"/>
          <w:sz w:val="22"/>
          <w:szCs w:val="22"/>
        </w:rPr>
        <w:t>prosazování inovací</w:t>
      </w:r>
      <w:r w:rsidR="006D6066" w:rsidRPr="008010F4">
        <w:rPr>
          <w:rFonts w:ascii="Arial" w:hAnsi="Arial" w:cs="Arial"/>
          <w:b/>
          <w:color w:val="00000A"/>
          <w:sz w:val="22"/>
          <w:szCs w:val="22"/>
        </w:rPr>
        <w:t xml:space="preserve"> v letectví a kosmonautice.</w:t>
      </w:r>
    </w:p>
    <w:p w14:paraId="6316ACB7" w14:textId="77777777" w:rsidR="006D6066" w:rsidRPr="00ED725C" w:rsidRDefault="006D6066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6173830E" w14:textId="1818CA17" w:rsidR="006D6066" w:rsidRPr="00ED725C" w:rsidRDefault="006640EF" w:rsidP="00960BFB">
      <w:pPr>
        <w:spacing w:line="276" w:lineRule="auto"/>
        <w:rPr>
          <w:rFonts w:ascii="Arial" w:hAnsi="Arial" w:cs="Arial"/>
          <w:bCs/>
          <w:color w:val="00000A"/>
          <w:sz w:val="22"/>
          <w:szCs w:val="22"/>
        </w:rPr>
      </w:pPr>
      <w:r w:rsidRPr="00ED725C">
        <w:rPr>
          <w:rFonts w:ascii="Arial" w:hAnsi="Arial" w:cs="Arial"/>
          <w:bCs/>
          <w:color w:val="00000A"/>
          <w:sz w:val="22"/>
          <w:szCs w:val="22"/>
        </w:rPr>
        <w:t>K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získání klíčové certifikace FAA pro americký trh, po němž obvykle následuje schválení evropského úřadu EA</w:t>
      </w:r>
      <w:r w:rsidR="0044141F">
        <w:rPr>
          <w:rFonts w:ascii="Arial" w:hAnsi="Arial" w:cs="Arial"/>
          <w:bCs/>
          <w:color w:val="00000A"/>
          <w:sz w:val="22"/>
          <w:szCs w:val="22"/>
        </w:rPr>
        <w:t>S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A, je za normálních okolností 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>třeba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nové 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>řídicí jednotky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testovat v každém typu letadla zvlášť. 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 xml:space="preserve">Tým českých vývojářů pod vedením </w:t>
      </w:r>
      <w:r w:rsidRPr="00ED725C">
        <w:rPr>
          <w:rFonts w:ascii="Arial" w:hAnsi="Arial" w:cs="Arial"/>
          <w:color w:val="00000A"/>
          <w:sz w:val="22"/>
          <w:szCs w:val="22"/>
        </w:rPr>
        <w:t>Ondřeje Klusáčka</w:t>
      </w:r>
      <w:r w:rsidRPr="00ED725C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>z pobočky Honeywell Aerospace v Brně a Martina Hromčíka z katedry řídicí techniky FEL ČVUT ale v případě autopilota AeroCruze 230 přišel s novátorskou</w:t>
      </w:r>
      <w:r w:rsidR="00596D4C" w:rsidRPr="00ED725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6D6066" w:rsidRPr="00ED725C">
        <w:rPr>
          <w:rFonts w:ascii="Arial" w:hAnsi="Arial" w:cs="Arial"/>
          <w:bCs/>
          <w:color w:val="00000A"/>
          <w:sz w:val="22"/>
          <w:szCs w:val="22"/>
        </w:rPr>
        <w:t>certifika</w:t>
      </w:r>
      <w:r w:rsidR="00596D4C" w:rsidRPr="00ED725C">
        <w:rPr>
          <w:rFonts w:ascii="Arial" w:hAnsi="Arial" w:cs="Arial"/>
          <w:bCs/>
          <w:color w:val="00000A"/>
          <w:sz w:val="22"/>
          <w:szCs w:val="22"/>
        </w:rPr>
        <w:t>ční</w:t>
      </w:r>
      <w:r w:rsidR="006D6066" w:rsidRPr="00ED725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596D4C" w:rsidRPr="00ED725C">
        <w:rPr>
          <w:rFonts w:ascii="Arial" w:hAnsi="Arial" w:cs="Arial"/>
          <w:bCs/>
          <w:color w:val="00000A"/>
          <w:sz w:val="22"/>
          <w:szCs w:val="22"/>
        </w:rPr>
        <w:t>metodik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>ou</w:t>
      </w:r>
      <w:r w:rsidR="00596D4C" w:rsidRPr="00ED725C">
        <w:rPr>
          <w:rFonts w:ascii="Arial" w:hAnsi="Arial" w:cs="Arial"/>
          <w:bCs/>
          <w:color w:val="00000A"/>
          <w:sz w:val="22"/>
          <w:szCs w:val="22"/>
        </w:rPr>
        <w:t xml:space="preserve">, 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>která umožnila</w:t>
      </w:r>
      <w:r w:rsidR="00596D4C" w:rsidRPr="00ED725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 xml:space="preserve">schválit jednotku hned pro celý seznam typů letadel s použitím </w:t>
      </w:r>
      <w:r w:rsidR="00596D4C" w:rsidRPr="00ED725C">
        <w:rPr>
          <w:rFonts w:ascii="Arial" w:hAnsi="Arial" w:cs="Arial"/>
          <w:bCs/>
          <w:color w:val="00000A"/>
          <w:sz w:val="22"/>
          <w:szCs w:val="22"/>
        </w:rPr>
        <w:t>postup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>u</w:t>
      </w:r>
      <w:r w:rsidR="00596D4C" w:rsidRPr="00ED725C">
        <w:rPr>
          <w:rFonts w:ascii="Arial" w:hAnsi="Arial" w:cs="Arial"/>
          <w:bCs/>
          <w:color w:val="00000A"/>
          <w:sz w:val="22"/>
          <w:szCs w:val="22"/>
        </w:rPr>
        <w:t xml:space="preserve"> AML STC </w:t>
      </w:r>
      <w:r w:rsidRPr="00A819DB">
        <w:rPr>
          <w:rFonts w:ascii="Arial" w:hAnsi="Arial" w:cs="Arial"/>
          <w:bCs/>
          <w:color w:val="00000A"/>
          <w:sz w:val="22"/>
          <w:szCs w:val="22"/>
        </w:rPr>
        <w:t>(</w:t>
      </w:r>
      <w:r w:rsidR="00596D4C" w:rsidRPr="00A819DB">
        <w:rPr>
          <w:rFonts w:ascii="Arial" w:hAnsi="Arial" w:cs="Arial"/>
          <w:bCs/>
          <w:color w:val="00000A"/>
          <w:sz w:val="22"/>
          <w:szCs w:val="22"/>
        </w:rPr>
        <w:t>Approved Model List – Supplement Type Certificate)</w:t>
      </w:r>
      <w:r w:rsidR="006D6066" w:rsidRPr="00ED725C">
        <w:rPr>
          <w:rFonts w:ascii="Arial" w:hAnsi="Arial" w:cs="Arial"/>
          <w:bCs/>
          <w:color w:val="00000A"/>
          <w:sz w:val="22"/>
          <w:szCs w:val="22"/>
        </w:rPr>
        <w:t>. Projekt je ukázkou funkční spolupráce mezi českou univerzitou a globální technologickou firmou s přímým pozitivním dopadem na letecký průmysl.</w:t>
      </w:r>
    </w:p>
    <w:p w14:paraId="33E12D82" w14:textId="609B96B0" w:rsidR="006D6066" w:rsidRPr="00ED725C" w:rsidRDefault="006D6066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1DFF9C27" w14:textId="02A1EAD8" w:rsidR="006D6066" w:rsidRDefault="0044141F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 w:rsidRPr="0044141F">
        <w:rPr>
          <w:rFonts w:ascii="Arial" w:hAnsi="Arial" w:cs="Arial"/>
          <w:b/>
          <w:color w:val="00000A"/>
          <w:sz w:val="22"/>
          <w:szCs w:val="22"/>
        </w:rPr>
        <w:t>Cessny polet</w:t>
      </w:r>
      <w:r>
        <w:rPr>
          <w:rFonts w:ascii="Arial" w:hAnsi="Arial" w:cs="Arial"/>
          <w:b/>
          <w:color w:val="00000A"/>
          <w:sz w:val="22"/>
          <w:szCs w:val="22"/>
        </w:rPr>
        <w:t>í</w:t>
      </w:r>
      <w:r w:rsidRPr="0044141F">
        <w:rPr>
          <w:rFonts w:ascii="Arial" w:hAnsi="Arial" w:cs="Arial"/>
          <w:b/>
          <w:color w:val="00000A"/>
          <w:sz w:val="22"/>
          <w:szCs w:val="22"/>
        </w:rPr>
        <w:t xml:space="preserve"> s autopilotem vyvinut</w:t>
      </w:r>
      <w:r>
        <w:rPr>
          <w:rFonts w:ascii="Arial" w:hAnsi="Arial" w:cs="Arial"/>
          <w:b/>
          <w:color w:val="00000A"/>
          <w:sz w:val="22"/>
          <w:szCs w:val="22"/>
        </w:rPr>
        <w:t>ý</w:t>
      </w:r>
      <w:r w:rsidRPr="0044141F">
        <w:rPr>
          <w:rFonts w:ascii="Arial" w:hAnsi="Arial" w:cs="Arial"/>
          <w:b/>
          <w:color w:val="00000A"/>
          <w:sz w:val="22"/>
          <w:szCs w:val="22"/>
        </w:rPr>
        <w:t>m v</w:t>
      </w:r>
      <w:r>
        <w:rPr>
          <w:rFonts w:ascii="Arial" w:hAnsi="Arial" w:cs="Arial"/>
          <w:b/>
          <w:color w:val="00000A"/>
          <w:sz w:val="22"/>
          <w:szCs w:val="22"/>
        </w:rPr>
        <w:t> Č</w:t>
      </w:r>
      <w:r w:rsidRPr="0044141F">
        <w:rPr>
          <w:rFonts w:ascii="Arial" w:hAnsi="Arial" w:cs="Arial"/>
          <w:b/>
          <w:color w:val="00000A"/>
          <w:sz w:val="22"/>
          <w:szCs w:val="22"/>
        </w:rPr>
        <w:t>R</w:t>
      </w:r>
    </w:p>
    <w:p w14:paraId="01CD1128" w14:textId="77777777" w:rsidR="0044141F" w:rsidRPr="00ED725C" w:rsidRDefault="0044141F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40EF2207" w14:textId="3811D20B" w:rsidR="0062720E" w:rsidRPr="00ED725C" w:rsidRDefault="006D6066" w:rsidP="00960BFB">
      <w:pPr>
        <w:spacing w:line="276" w:lineRule="auto"/>
        <w:rPr>
          <w:rFonts w:ascii="Arial" w:hAnsi="Arial" w:cs="Arial"/>
          <w:bCs/>
          <w:color w:val="00000A"/>
          <w:sz w:val="22"/>
          <w:szCs w:val="22"/>
        </w:rPr>
      </w:pPr>
      <w:r w:rsidRPr="00ED725C">
        <w:rPr>
          <w:rFonts w:ascii="Arial" w:hAnsi="Arial" w:cs="Arial"/>
          <w:bCs/>
          <w:color w:val="00000A"/>
          <w:sz w:val="22"/>
          <w:szCs w:val="22"/>
        </w:rPr>
        <w:t>Autopiloty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62720E" w:rsidRPr="008010F4">
        <w:rPr>
          <w:rFonts w:ascii="Arial" w:hAnsi="Arial" w:cs="Arial"/>
          <w:bCs/>
          <w:color w:val="00000A"/>
          <w:sz w:val="22"/>
          <w:szCs w:val="22"/>
        </w:rPr>
        <w:t xml:space="preserve">neboli řídicí jednotky </w:t>
      </w:r>
      <w:r w:rsidR="00596D4C" w:rsidRPr="008010F4">
        <w:rPr>
          <w:rFonts w:ascii="Arial" w:hAnsi="Arial" w:cs="Arial"/>
          <w:bCs/>
          <w:color w:val="00000A"/>
          <w:sz w:val="22"/>
          <w:szCs w:val="22"/>
        </w:rPr>
        <w:t>letu</w:t>
      </w:r>
      <w:r w:rsidR="008010F4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44141F">
        <w:rPr>
          <w:rFonts w:ascii="Arial" w:hAnsi="Arial" w:cs="Arial"/>
          <w:bCs/>
          <w:color w:val="00000A"/>
          <w:sz w:val="22"/>
          <w:szCs w:val="22"/>
        </w:rPr>
        <w:t>j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 xml:space="preserve">sou již desítky let </w:t>
      </w:r>
      <w:r w:rsidR="00ED725C">
        <w:rPr>
          <w:rFonts w:ascii="Arial" w:hAnsi="Arial" w:cs="Arial"/>
          <w:bCs/>
          <w:color w:val="00000A"/>
          <w:sz w:val="22"/>
          <w:szCs w:val="22"/>
        </w:rPr>
        <w:t>ve výbavě</w:t>
      </w:r>
      <w:r w:rsidR="00ED725C" w:rsidRPr="00ED725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Pr="00ED725C">
        <w:rPr>
          <w:rFonts w:ascii="Arial" w:hAnsi="Arial" w:cs="Arial"/>
          <w:bCs/>
          <w:color w:val="00000A"/>
          <w:sz w:val="22"/>
          <w:szCs w:val="22"/>
        </w:rPr>
        <w:t>civilních letadel všech kateg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>orií. Tradičním výrobcem je i značka BendixKing, kte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rá je od roku 1999 součástí společnosti 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 xml:space="preserve">Honeywell Aerospace. Její 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analogové 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>autopiloty s označením KFC 150-200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sice dodnes spolehlivě slouží v desítkách 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strojů z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třídy 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 xml:space="preserve">malých 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lastRenderedPageBreak/>
        <w:t>letadel (</w:t>
      </w:r>
      <w:r w:rsidR="0044141F">
        <w:rPr>
          <w:rFonts w:ascii="Arial" w:hAnsi="Arial" w:cs="Arial"/>
          <w:bCs/>
          <w:color w:val="00000A"/>
          <w:sz w:val="22"/>
          <w:szCs w:val="22"/>
        </w:rPr>
        <w:t>G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 xml:space="preserve">eneral </w:t>
      </w:r>
      <w:r w:rsidR="0044141F">
        <w:rPr>
          <w:rFonts w:ascii="Arial" w:hAnsi="Arial" w:cs="Arial"/>
          <w:bCs/>
          <w:color w:val="00000A"/>
          <w:sz w:val="22"/>
          <w:szCs w:val="22"/>
        </w:rPr>
        <w:t>A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 xml:space="preserve">viation, 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>GA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)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, ale </w:t>
      </w:r>
      <w:r w:rsidR="00A819DB">
        <w:rPr>
          <w:rFonts w:ascii="Arial" w:hAnsi="Arial" w:cs="Arial"/>
          <w:bCs/>
          <w:color w:val="00000A"/>
          <w:sz w:val="22"/>
          <w:szCs w:val="22"/>
        </w:rPr>
        <w:t>v</w:t>
      </w:r>
      <w:r w:rsidR="00FC20AA">
        <w:rPr>
          <w:rFonts w:ascii="Arial" w:hAnsi="Arial" w:cs="Arial"/>
          <w:bCs/>
          <w:color w:val="00000A"/>
          <w:sz w:val="22"/>
          <w:szCs w:val="22"/>
        </w:rPr>
        <w:t>z</w:t>
      </w:r>
      <w:r w:rsidR="00A819DB">
        <w:rPr>
          <w:rFonts w:ascii="Arial" w:hAnsi="Arial" w:cs="Arial"/>
          <w:bCs/>
          <w:color w:val="00000A"/>
          <w:sz w:val="22"/>
          <w:szCs w:val="22"/>
        </w:rPr>
        <w:t>nikly u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>ž v 70. letech 20. století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,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a proto dnes výrazně zastarávají a ztrácejí za konkurencí.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 xml:space="preserve"> Čeští technici v brněnské pobočce Honeywell</w:t>
      </w:r>
      <w:r w:rsidR="00960BFB" w:rsidRPr="00ED725C">
        <w:rPr>
          <w:rFonts w:ascii="Arial" w:hAnsi="Arial" w:cs="Arial"/>
          <w:bCs/>
          <w:color w:val="00000A"/>
          <w:sz w:val="22"/>
          <w:szCs w:val="22"/>
        </w:rPr>
        <w:t xml:space="preserve"> Aerospace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 xml:space="preserve"> a na FEL ČVUT 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 xml:space="preserve">měli na starosti kompletní vývoj </w:t>
      </w:r>
      <w:r w:rsidR="00A819DB">
        <w:rPr>
          <w:rFonts w:ascii="Arial" w:hAnsi="Arial" w:cs="Arial"/>
          <w:bCs/>
          <w:color w:val="00000A"/>
          <w:sz w:val="22"/>
          <w:szCs w:val="22"/>
        </w:rPr>
        <w:t xml:space="preserve">jejich 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>digitálního nástupce. Nový model AeroCruze 230</w:t>
      </w:r>
      <w:r w:rsidR="00960BFB" w:rsidRPr="00ED725C">
        <w:rPr>
          <w:rFonts w:ascii="Arial" w:hAnsi="Arial" w:cs="Arial"/>
          <w:bCs/>
          <w:color w:val="00000A"/>
          <w:sz w:val="22"/>
          <w:szCs w:val="22"/>
        </w:rPr>
        <w:t xml:space="preserve"> mimo 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 xml:space="preserve">jiné 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>disponuje intuitivn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í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>m dotekov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ý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>m displejem, kter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ý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v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ý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>born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ě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zapad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á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do filozofie modern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í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>ch leteck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ý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ch 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přístrojů</w:t>
      </w:r>
      <w:r w:rsidR="00E870E9" w:rsidRPr="00ED725C">
        <w:rPr>
          <w:rFonts w:ascii="Arial" w:hAnsi="Arial" w:cs="Arial"/>
          <w:bCs/>
          <w:color w:val="00000A"/>
          <w:sz w:val="22"/>
          <w:szCs w:val="22"/>
        </w:rPr>
        <w:t xml:space="preserve"> typu Glass Cockpit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 xml:space="preserve">. AeroCruze 230 nyní 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 xml:space="preserve">získal certifikaci FAA 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(a následně evropského úřadu EA</w:t>
      </w:r>
      <w:r w:rsidR="0044141F">
        <w:rPr>
          <w:rFonts w:ascii="Arial" w:hAnsi="Arial" w:cs="Arial"/>
          <w:bCs/>
          <w:color w:val="00000A"/>
          <w:sz w:val="22"/>
          <w:szCs w:val="22"/>
        </w:rPr>
        <w:t>S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 xml:space="preserve">A) téměř </w:t>
      </w:r>
      <w:r w:rsidR="00A819DB" w:rsidRPr="00ED725C">
        <w:rPr>
          <w:rFonts w:ascii="Arial" w:hAnsi="Arial" w:cs="Arial"/>
          <w:bCs/>
          <w:color w:val="00000A"/>
          <w:sz w:val="22"/>
          <w:szCs w:val="22"/>
        </w:rPr>
        <w:t xml:space="preserve">pro </w:t>
      </w:r>
      <w:r w:rsidR="0062720E" w:rsidRPr="00ED725C">
        <w:rPr>
          <w:rFonts w:ascii="Arial" w:hAnsi="Arial" w:cs="Arial"/>
          <w:bCs/>
          <w:color w:val="00000A"/>
          <w:sz w:val="22"/>
          <w:szCs w:val="22"/>
        </w:rPr>
        <w:t>60 různých letounů</w:t>
      </w:r>
      <w:r w:rsidR="00A819DB">
        <w:rPr>
          <w:rFonts w:ascii="Arial" w:hAnsi="Arial" w:cs="Arial"/>
          <w:bCs/>
          <w:color w:val="00000A"/>
          <w:sz w:val="22"/>
          <w:szCs w:val="22"/>
        </w:rPr>
        <w:t>. J</w:t>
      </w:r>
      <w:r w:rsidR="006640EF" w:rsidRPr="008010F4">
        <w:rPr>
          <w:rFonts w:ascii="Arial" w:hAnsi="Arial" w:cs="Arial"/>
          <w:bCs/>
          <w:color w:val="00000A"/>
          <w:sz w:val="22"/>
          <w:szCs w:val="22"/>
        </w:rPr>
        <w:t xml:space="preserve">sou </w:t>
      </w:r>
      <w:r w:rsidR="00A819DB">
        <w:rPr>
          <w:rFonts w:ascii="Arial" w:hAnsi="Arial" w:cs="Arial"/>
          <w:bCs/>
          <w:color w:val="00000A"/>
          <w:sz w:val="22"/>
          <w:szCs w:val="22"/>
        </w:rPr>
        <w:t xml:space="preserve">mezi nimi </w:t>
      </w:r>
      <w:r w:rsidR="006640EF" w:rsidRPr="008010F4">
        <w:rPr>
          <w:rFonts w:ascii="Arial" w:hAnsi="Arial" w:cs="Arial"/>
          <w:bCs/>
          <w:color w:val="00000A"/>
          <w:sz w:val="22"/>
          <w:szCs w:val="22"/>
        </w:rPr>
        <w:t>například</w:t>
      </w:r>
      <w:r w:rsidR="0062720E" w:rsidRPr="008010F4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44141F" w:rsidRPr="0044141F">
        <w:rPr>
          <w:rFonts w:ascii="Arial" w:hAnsi="Arial" w:cs="Arial"/>
          <w:bCs/>
          <w:color w:val="00000A"/>
          <w:sz w:val="22"/>
          <w:szCs w:val="22"/>
        </w:rPr>
        <w:t>dobře známé typy Cessna 172, Piper PA-28 Archer, Piper PA-32 Cherokee Six, ale i zástupci výkonnostních letadel typu Beechcraft Baron, Beechcraft Bonanza, Piper PA-46 Malibu a další</w:t>
      </w:r>
      <w:r w:rsidR="006640EF" w:rsidRPr="00ED725C">
        <w:rPr>
          <w:rFonts w:ascii="Arial" w:hAnsi="Arial" w:cs="Arial"/>
          <w:bCs/>
          <w:color w:val="00000A"/>
          <w:sz w:val="22"/>
          <w:szCs w:val="22"/>
        </w:rPr>
        <w:t>.</w:t>
      </w:r>
    </w:p>
    <w:p w14:paraId="67664B34" w14:textId="6A1F7D8A" w:rsidR="0044141F" w:rsidRDefault="0044141F" w:rsidP="00960BFB">
      <w:pPr>
        <w:widowControl/>
        <w:spacing w:before="100" w:beforeAutospacing="1" w:afterAutospacing="1" w:line="276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Nová certifikační metodika pomůže inovacím</w:t>
      </w:r>
    </w:p>
    <w:p w14:paraId="109CE44E" w14:textId="6FC385E6" w:rsidR="0062720E" w:rsidRPr="00ED725C" w:rsidRDefault="0062720E" w:rsidP="00960BFB">
      <w:pPr>
        <w:widowControl/>
        <w:spacing w:before="100" w:beforeAutospacing="1" w:afterAutospacing="1" w:line="276" w:lineRule="auto"/>
        <w:rPr>
          <w:rFonts w:ascii="Arial" w:hAnsi="Arial" w:cs="Arial"/>
          <w:color w:val="00000A"/>
          <w:sz w:val="22"/>
          <w:szCs w:val="22"/>
        </w:rPr>
      </w:pPr>
      <w:r w:rsidRPr="00ED725C">
        <w:rPr>
          <w:rFonts w:ascii="Arial" w:hAnsi="Arial" w:cs="Arial"/>
          <w:color w:val="00000A"/>
          <w:sz w:val="22"/>
          <w:szCs w:val="22"/>
        </w:rPr>
        <w:t xml:space="preserve">Získání certifikace FAA pro tak širokou skupinu letadel najednou je zásluhou jak tradice a spolehlivosti, na níž mohla firma Honeywell Aerospace odkazovat u svých přístrojů KFC 150-200, tak zcela nové </w:t>
      </w:r>
      <w:r w:rsidRPr="008010F4">
        <w:rPr>
          <w:rFonts w:ascii="Arial" w:hAnsi="Arial" w:cs="Arial"/>
          <w:color w:val="00000A"/>
          <w:sz w:val="22"/>
          <w:szCs w:val="22"/>
        </w:rPr>
        <w:t>metodiky</w:t>
      </w:r>
      <w:r w:rsidRPr="00ED725C">
        <w:rPr>
          <w:rFonts w:ascii="Arial" w:hAnsi="Arial" w:cs="Arial"/>
          <w:color w:val="00000A"/>
          <w:sz w:val="22"/>
          <w:szCs w:val="22"/>
        </w:rPr>
        <w:t>, kterou pomohla vypracovat skupina Martina Hromčíka z katedry řídicí techniky FEL ČVUT. „Mnohé technologie používané v letectví a kosmonautice jsou analogové a desítky let sta</w:t>
      </w:r>
      <w:r w:rsidR="00AB570F" w:rsidRPr="00ED725C">
        <w:rPr>
          <w:rFonts w:ascii="Arial" w:hAnsi="Arial" w:cs="Arial"/>
          <w:color w:val="00000A"/>
          <w:sz w:val="22"/>
          <w:szCs w:val="22"/>
        </w:rPr>
        <w:t>r</w:t>
      </w:r>
      <w:r w:rsidRPr="00ED725C">
        <w:rPr>
          <w:rFonts w:ascii="Arial" w:hAnsi="Arial" w:cs="Arial"/>
          <w:color w:val="00000A"/>
          <w:sz w:val="22"/>
          <w:szCs w:val="22"/>
        </w:rPr>
        <w:t xml:space="preserve">é prostě proto, že otestovat </w:t>
      </w:r>
      <w:r w:rsidR="000A01BF" w:rsidRPr="00ED725C">
        <w:rPr>
          <w:rFonts w:ascii="Arial" w:hAnsi="Arial" w:cs="Arial"/>
          <w:color w:val="00000A"/>
          <w:sz w:val="22"/>
          <w:szCs w:val="22"/>
        </w:rPr>
        <w:t xml:space="preserve">a certifikovat </w:t>
      </w:r>
      <w:r w:rsidRPr="00ED725C">
        <w:rPr>
          <w:rFonts w:ascii="Arial" w:hAnsi="Arial" w:cs="Arial"/>
          <w:color w:val="00000A"/>
          <w:sz w:val="22"/>
          <w:szCs w:val="22"/>
        </w:rPr>
        <w:t>nové řešení pro každý jednotlivý letoun je velmi nákladn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é,“ říká Martin Hromčík. „Naše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anal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ý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>za prok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á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zala,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že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nasazení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nového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autopilota </w:t>
      </w:r>
      <w:r w:rsidR="00ED725C" w:rsidRPr="00ED725C">
        <w:rPr>
          <w:rFonts w:ascii="Arial" w:hAnsi="Arial" w:cs="Arial"/>
          <w:color w:val="00000A"/>
          <w:sz w:val="22"/>
          <w:szCs w:val="22"/>
        </w:rPr>
        <w:t>využívajícího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princip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existující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platformy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zlepší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bezpečnost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letu i komfort </w:t>
      </w:r>
      <w:r w:rsidR="00554681">
        <w:rPr>
          <w:rFonts w:ascii="Arial" w:hAnsi="Arial" w:cs="Arial"/>
          <w:color w:val="00000A"/>
          <w:sz w:val="22"/>
          <w:szCs w:val="22"/>
        </w:rPr>
        <w:t>pasažérů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, aniž by zařízení bylo nutné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extenzivně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testovat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v každém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typu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 xml:space="preserve"> letadla</w:t>
      </w:r>
      <w:r w:rsidR="006640EF" w:rsidRPr="00ED725C">
        <w:rPr>
          <w:rFonts w:ascii="Arial" w:hAnsi="Arial" w:cs="Arial"/>
          <w:color w:val="00000A"/>
          <w:sz w:val="22"/>
          <w:szCs w:val="22"/>
        </w:rPr>
        <w:t>.“</w:t>
      </w:r>
    </w:p>
    <w:p w14:paraId="76DA9D2D" w14:textId="29C395EE" w:rsidR="00B57D98" w:rsidRPr="00ED725C" w:rsidRDefault="0062720E" w:rsidP="00960BFB">
      <w:pPr>
        <w:widowControl/>
        <w:spacing w:before="100" w:beforeAutospacing="1" w:afterAutospacing="1" w:line="276" w:lineRule="auto"/>
        <w:rPr>
          <w:rFonts w:ascii="Arial" w:hAnsi="Arial" w:cs="Arial"/>
          <w:color w:val="00000A"/>
          <w:sz w:val="22"/>
          <w:szCs w:val="22"/>
        </w:rPr>
      </w:pPr>
      <w:r w:rsidRPr="00ED725C">
        <w:rPr>
          <w:rFonts w:ascii="Arial" w:hAnsi="Arial" w:cs="Arial"/>
          <w:color w:val="00000A"/>
          <w:sz w:val="22"/>
          <w:szCs w:val="22"/>
        </w:rPr>
        <w:t xml:space="preserve"> „</w:t>
      </w:r>
      <w:r w:rsidR="00960BFB" w:rsidRPr="00ED725C">
        <w:rPr>
          <w:rFonts w:ascii="Arial" w:hAnsi="Arial" w:cs="Arial"/>
          <w:color w:val="00000A"/>
          <w:sz w:val="22"/>
          <w:szCs w:val="22"/>
        </w:rPr>
        <w:t>Díky spolupráci s FEL ČVUT jsme dokázali srazit koncovou cenu zařízení pod 10</w:t>
      </w:r>
      <w:r w:rsidR="00554681">
        <w:rPr>
          <w:rFonts w:ascii="Arial" w:hAnsi="Arial" w:cs="Arial"/>
          <w:color w:val="00000A"/>
          <w:sz w:val="22"/>
          <w:szCs w:val="22"/>
        </w:rPr>
        <w:t> </w:t>
      </w:r>
      <w:r w:rsidR="00960BFB" w:rsidRPr="00ED725C">
        <w:rPr>
          <w:rFonts w:ascii="Arial" w:hAnsi="Arial" w:cs="Arial"/>
          <w:color w:val="00000A"/>
          <w:sz w:val="22"/>
          <w:szCs w:val="22"/>
        </w:rPr>
        <w:t xml:space="preserve">000 </w:t>
      </w:r>
      <w:r w:rsidR="00554681">
        <w:rPr>
          <w:rFonts w:ascii="Arial" w:hAnsi="Arial" w:cs="Arial"/>
          <w:color w:val="00000A"/>
          <w:sz w:val="22"/>
          <w:szCs w:val="22"/>
        </w:rPr>
        <w:t>dolarů,</w:t>
      </w:r>
      <w:r w:rsidR="00554681"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6640EF" w:rsidRPr="00A819DB">
        <w:rPr>
          <w:rFonts w:ascii="Arial" w:hAnsi="Arial" w:cs="Arial"/>
          <w:color w:val="00000A"/>
          <w:sz w:val="22"/>
          <w:szCs w:val="22"/>
        </w:rPr>
        <w:t xml:space="preserve">a </w:t>
      </w:r>
      <w:r w:rsidR="00960BFB" w:rsidRPr="00ED725C">
        <w:rPr>
          <w:rFonts w:ascii="Arial" w:hAnsi="Arial" w:cs="Arial"/>
          <w:color w:val="00000A"/>
          <w:sz w:val="22"/>
          <w:szCs w:val="22"/>
        </w:rPr>
        <w:t>přitom jasně prokázali jeho bezpečnost</w:t>
      </w:r>
      <w:r w:rsidR="00E870E9" w:rsidRPr="00ED725C">
        <w:rPr>
          <w:rFonts w:ascii="Arial" w:hAnsi="Arial" w:cs="Arial"/>
          <w:color w:val="00000A"/>
          <w:sz w:val="22"/>
          <w:szCs w:val="22"/>
        </w:rPr>
        <w:t>. Získali jsme tak zkušenosti, které se mohou uplatnit i při vývoji avioniky pro velká dopravní letadla</w:t>
      </w:r>
      <w:r w:rsidR="00ED725C" w:rsidRPr="00ED725C">
        <w:rPr>
          <w:rFonts w:ascii="Arial" w:hAnsi="Arial" w:cs="Arial"/>
          <w:color w:val="00000A"/>
          <w:sz w:val="22"/>
          <w:szCs w:val="22"/>
        </w:rPr>
        <w:t>,</w:t>
      </w:r>
      <w:r w:rsidR="00960BFB" w:rsidRPr="00ED725C">
        <w:rPr>
          <w:rFonts w:ascii="Arial" w:hAnsi="Arial" w:cs="Arial"/>
          <w:color w:val="00000A"/>
          <w:sz w:val="22"/>
          <w:szCs w:val="22"/>
        </w:rPr>
        <w:t xml:space="preserve">“ říká </w:t>
      </w:r>
      <w:r w:rsidR="00596D4C" w:rsidRPr="00ED725C">
        <w:rPr>
          <w:rFonts w:ascii="Arial" w:hAnsi="Arial" w:cs="Arial"/>
          <w:color w:val="00000A"/>
          <w:sz w:val="22"/>
          <w:szCs w:val="22"/>
        </w:rPr>
        <w:t xml:space="preserve">Ondřej Klusáček </w:t>
      </w:r>
      <w:r w:rsidR="00960BFB" w:rsidRPr="00ED725C">
        <w:rPr>
          <w:rFonts w:ascii="Arial" w:hAnsi="Arial" w:cs="Arial"/>
          <w:color w:val="00000A"/>
          <w:sz w:val="22"/>
          <w:szCs w:val="22"/>
        </w:rPr>
        <w:t>z Honeywell</w:t>
      </w:r>
      <w:r w:rsidR="00596D4C" w:rsidRPr="00ED725C">
        <w:rPr>
          <w:rFonts w:ascii="Arial" w:hAnsi="Arial" w:cs="Arial"/>
          <w:color w:val="00000A"/>
          <w:sz w:val="22"/>
          <w:szCs w:val="22"/>
        </w:rPr>
        <w:t>u</w:t>
      </w:r>
      <w:r w:rsidR="00960BFB" w:rsidRPr="00ED725C">
        <w:rPr>
          <w:rFonts w:ascii="Arial" w:hAnsi="Arial" w:cs="Arial"/>
          <w:color w:val="00000A"/>
          <w:sz w:val="22"/>
          <w:szCs w:val="22"/>
        </w:rPr>
        <w:t xml:space="preserve"> Aerospace Brno. „</w:t>
      </w:r>
      <w:r w:rsidR="00ED725C" w:rsidRPr="00ED725C">
        <w:rPr>
          <w:rFonts w:ascii="Arial" w:hAnsi="Arial" w:cs="Arial"/>
          <w:color w:val="00000A"/>
          <w:sz w:val="22"/>
          <w:szCs w:val="22"/>
        </w:rPr>
        <w:t>Vývoj tohoto autopilota byl plně v rukou českých vývojářů</w:t>
      </w:r>
      <w:r w:rsidR="00554681">
        <w:rPr>
          <w:rFonts w:ascii="Arial" w:hAnsi="Arial" w:cs="Arial"/>
          <w:color w:val="00000A"/>
          <w:sz w:val="22"/>
          <w:szCs w:val="22"/>
        </w:rPr>
        <w:t>. M</w:t>
      </w:r>
      <w:r w:rsidR="00ED725C" w:rsidRPr="00ED725C">
        <w:rPr>
          <w:rFonts w:ascii="Arial" w:hAnsi="Arial" w:cs="Arial"/>
          <w:color w:val="00000A"/>
          <w:sz w:val="22"/>
          <w:szCs w:val="22"/>
        </w:rPr>
        <w:t xml:space="preserve">ám radost, že potvrzuje současný trend, kdy </w:t>
      </w:r>
      <w:r w:rsidR="00960BFB" w:rsidRPr="00ED725C">
        <w:rPr>
          <w:rFonts w:ascii="Arial" w:hAnsi="Arial" w:cs="Arial"/>
          <w:color w:val="00000A"/>
          <w:sz w:val="22"/>
          <w:szCs w:val="22"/>
        </w:rPr>
        <w:t>č</w:t>
      </w:r>
      <w:r w:rsidRPr="00ED725C">
        <w:rPr>
          <w:rFonts w:ascii="Arial" w:hAnsi="Arial" w:cs="Arial"/>
          <w:color w:val="00000A"/>
          <w:sz w:val="22"/>
          <w:szCs w:val="22"/>
        </w:rPr>
        <w:t xml:space="preserve">ím dál více klíčových leteckých komponent </w:t>
      </w:r>
      <w:r w:rsidR="00ED725C" w:rsidRPr="00ED725C">
        <w:rPr>
          <w:rFonts w:ascii="Arial" w:hAnsi="Arial" w:cs="Arial"/>
          <w:color w:val="00000A"/>
          <w:sz w:val="22"/>
          <w:szCs w:val="22"/>
        </w:rPr>
        <w:t>vzniká</w:t>
      </w:r>
      <w:r w:rsidRPr="00ED725C">
        <w:rPr>
          <w:rFonts w:ascii="Arial" w:hAnsi="Arial" w:cs="Arial"/>
          <w:color w:val="00000A"/>
          <w:sz w:val="22"/>
          <w:szCs w:val="22"/>
        </w:rPr>
        <w:t xml:space="preserve"> </w:t>
      </w:r>
      <w:r w:rsidR="00ED725C" w:rsidRPr="00ED725C">
        <w:rPr>
          <w:rFonts w:ascii="Arial" w:hAnsi="Arial" w:cs="Arial"/>
          <w:color w:val="00000A"/>
          <w:sz w:val="22"/>
          <w:szCs w:val="22"/>
        </w:rPr>
        <w:t>v Česku</w:t>
      </w:r>
      <w:r w:rsidRPr="00ED725C">
        <w:rPr>
          <w:rFonts w:ascii="Arial" w:hAnsi="Arial" w:cs="Arial"/>
          <w:color w:val="00000A"/>
          <w:sz w:val="22"/>
          <w:szCs w:val="22"/>
        </w:rPr>
        <w:t>.“</w:t>
      </w:r>
    </w:p>
    <w:p w14:paraId="6DDC2B34" w14:textId="5390108D" w:rsidR="0062720E" w:rsidRPr="00A819DB" w:rsidRDefault="00ED725C" w:rsidP="00960BFB">
      <w:pPr>
        <w:widowControl/>
        <w:spacing w:before="100" w:beforeAutospacing="1" w:afterAutospacing="1" w:line="276" w:lineRule="auto"/>
        <w:rPr>
          <w:rFonts w:ascii="Arial" w:hAnsi="Arial" w:cs="Arial"/>
          <w:sz w:val="22"/>
          <w:szCs w:val="22"/>
        </w:rPr>
      </w:pPr>
      <w:r w:rsidRPr="00ED725C">
        <w:rPr>
          <w:rFonts w:ascii="Arial" w:hAnsi="Arial" w:cs="Arial"/>
          <w:color w:val="00000A"/>
          <w:sz w:val="22"/>
          <w:szCs w:val="22"/>
        </w:rPr>
        <w:t xml:space="preserve">Další informace o produktu, na jehož vývoji se podílel tým z FEL ČVUT, najdete </w:t>
      </w:r>
      <w:hyperlink r:id="rId11" w:history="1">
        <w:r w:rsidRPr="00ED725C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ED725C">
        <w:rPr>
          <w:rFonts w:ascii="Arial" w:hAnsi="Arial" w:cs="Arial"/>
          <w:color w:val="00000A"/>
          <w:sz w:val="22"/>
          <w:szCs w:val="22"/>
        </w:rPr>
        <w:t>.</w:t>
      </w:r>
    </w:p>
    <w:p w14:paraId="3BCCC84D" w14:textId="77777777" w:rsidR="00530531" w:rsidRPr="00ED725C" w:rsidRDefault="00530531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A2CFCAD" w14:textId="77777777" w:rsidR="008A0E5C" w:rsidRPr="00ED725C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ED725C">
        <w:rPr>
          <w:rFonts w:ascii="Arial" w:hAnsi="Arial" w:cs="Arial"/>
          <w:sz w:val="18"/>
          <w:szCs w:val="18"/>
        </w:rPr>
        <w:t xml:space="preserve">Samostatná </w:t>
      </w:r>
      <w:r w:rsidRPr="00ED725C">
        <w:rPr>
          <w:rFonts w:ascii="Arial" w:hAnsi="Arial" w:cs="Arial"/>
          <w:b/>
          <w:sz w:val="18"/>
          <w:szCs w:val="18"/>
        </w:rPr>
        <w:t>Fakulta elektrotechnická</w:t>
      </w:r>
      <w:r w:rsidRPr="00ED725C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</w:t>
      </w:r>
      <w:r w:rsidRPr="00ED725C">
        <w:rPr>
          <w:rFonts w:ascii="Arial" w:hAnsi="Arial" w:cs="Arial"/>
          <w:sz w:val="18"/>
          <w:szCs w:val="18"/>
        </w:rPr>
        <w:lastRenderedPageBreak/>
        <w:t xml:space="preserve">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2" w:history="1">
        <w:r w:rsidRPr="00ED725C"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6AE6565B" w14:textId="77777777" w:rsidR="008A0E5C" w:rsidRPr="00ED725C" w:rsidRDefault="008A0E5C" w:rsidP="008A0E5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18BD546" w14:textId="77777777" w:rsidR="008A0E5C" w:rsidRPr="00ED725C" w:rsidRDefault="008A0E5C" w:rsidP="008A0E5C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65F492D8" w14:textId="77777777" w:rsidR="001210BF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0B465DF" w14:textId="77777777" w:rsidR="00E457C5" w:rsidRPr="00BC59D5" w:rsidRDefault="00E457C5" w:rsidP="00E457C5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Česk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vysok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učení technick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v Praze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patří k největším a nejstarším technickým vysokým školám v Evropě. V současn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>době má ČVUT osm fakult (stavební, strojní, elektrotechnická, jaderná a fyzikálně inženýrská, architektury, dopravní, biomedicí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da-DK"/>
        </w:rPr>
        <w:t>nsk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ho in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>ženýrství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, informa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>čních technologií) a studuje na ně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pt-PT"/>
        </w:rPr>
        <w:t>m p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>řes 18 000 studentů. Pro akademický rok 2020/21 nabízí ČVUT svým studentům 214 akreditovaných studijních programů a z toho 84 v cizím jazyce. ČVUT vychovává odborníky v oblasti techniky, vědce a manažery se znalostí cizích jazyků, kteří jsou dynamičtí, flexibilní a dokáží se rychle přizpůsobovat požadavkům trhu. ČVUT v Praze je v současn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době 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na n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ásledujících pozicích podle žebříčku QS World University Rankings, který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hodnotil 1604 univerzit po cel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m světě.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>V celosvětov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>m žebříč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nl-NL"/>
        </w:rPr>
        <w:t xml:space="preserve">ku QS World University Rankings je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ČVUT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na 432. místě a na 9. pozici v regionálním hodnocení „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Emerging Europe and Central Asia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“. V rámci hodnocení pro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 xml:space="preserve">Civil and Structural" je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ČVUT mezi 151.–200. místem,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Mechanical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201.–250. místě, u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Electrical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201.–250. pozici.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Physics and Astronomy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 až 250. místě,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Natural Sciences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jsou na 283. příčce. V oblasti „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>Computer Science and Information Systems" je na 251.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–300. místě,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Mathematics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a „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>Material Sciences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301.–350 místě a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Engineering and Technology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je ČVUT na 256. místě. Ví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s-ES_tradnl"/>
        </w:rPr>
        <w:t>ce informac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í najdete na www.cvut.cz</w:t>
      </w:r>
    </w:p>
    <w:p w14:paraId="435B3ECB" w14:textId="77777777" w:rsidR="00E457C5" w:rsidRPr="00530531" w:rsidRDefault="00E457C5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E457C5" w:rsidRPr="00530531" w:rsidSect="000421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108F" w14:textId="77777777" w:rsidR="0009686F" w:rsidRDefault="0009686F" w:rsidP="003829EA">
      <w:pPr>
        <w:spacing w:line="240" w:lineRule="auto"/>
      </w:pPr>
      <w:r>
        <w:separator/>
      </w:r>
    </w:p>
  </w:endnote>
  <w:endnote w:type="continuationSeparator" w:id="0">
    <w:p w14:paraId="5AC768BE" w14:textId="77777777" w:rsidR="0009686F" w:rsidRDefault="0009686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FBC4" w14:textId="77777777" w:rsidR="00B4605E" w:rsidRDefault="00B460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28E8" w14:textId="77777777" w:rsidR="00B4605E" w:rsidRDefault="00B460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40AE" w14:textId="77777777" w:rsidR="00B4605E" w:rsidRPr="00BE3DFC" w:rsidRDefault="00B4605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B4605E" w:rsidRPr="00BE3DFC" w:rsidRDefault="00B4605E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49965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5FB5" w14:textId="77777777" w:rsidR="0009686F" w:rsidRDefault="0009686F" w:rsidP="003829EA">
      <w:pPr>
        <w:spacing w:line="240" w:lineRule="auto"/>
      </w:pPr>
      <w:r>
        <w:separator/>
      </w:r>
    </w:p>
  </w:footnote>
  <w:footnote w:type="continuationSeparator" w:id="0">
    <w:p w14:paraId="5E227418" w14:textId="77777777" w:rsidR="0009686F" w:rsidRDefault="0009686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81A4" w14:textId="77777777" w:rsidR="00B4605E" w:rsidRDefault="00B460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F664" w14:textId="56E31B78" w:rsidR="00B4605E" w:rsidRPr="004764D3" w:rsidRDefault="00B4605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457C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457C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4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B4605E" w:rsidRPr="004764D3" w:rsidRDefault="00B4605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B4605E" w:rsidRPr="00E40EFE" w:rsidRDefault="00B4605E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B4605E" w:rsidRDefault="00B4605E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998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1663" w14:textId="1212575F" w:rsidR="00B4605E" w:rsidRPr="001E3831" w:rsidRDefault="00B4605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457C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457C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4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B4605E" w:rsidRPr="001442C5" w:rsidRDefault="00B4605E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645583"/>
    <w:multiLevelType w:val="hybridMultilevel"/>
    <w:tmpl w:val="EF2277FC"/>
    <w:lvl w:ilvl="0" w:tplc="1AB2A1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11E36"/>
    <w:rsid w:val="00033A92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71B94"/>
    <w:rsid w:val="00080867"/>
    <w:rsid w:val="00090D3B"/>
    <w:rsid w:val="0009686F"/>
    <w:rsid w:val="00096AC1"/>
    <w:rsid w:val="000A01BF"/>
    <w:rsid w:val="000A1A26"/>
    <w:rsid w:val="000A4D7F"/>
    <w:rsid w:val="000B1791"/>
    <w:rsid w:val="000C1D22"/>
    <w:rsid w:val="000C2CE8"/>
    <w:rsid w:val="000C3797"/>
    <w:rsid w:val="000D46FF"/>
    <w:rsid w:val="000D4C39"/>
    <w:rsid w:val="000D58B2"/>
    <w:rsid w:val="000E4397"/>
    <w:rsid w:val="000F3D93"/>
    <w:rsid w:val="00120F1A"/>
    <w:rsid w:val="001210BF"/>
    <w:rsid w:val="00133369"/>
    <w:rsid w:val="00137864"/>
    <w:rsid w:val="001442C5"/>
    <w:rsid w:val="00144895"/>
    <w:rsid w:val="00147F8C"/>
    <w:rsid w:val="00152F2A"/>
    <w:rsid w:val="00174A89"/>
    <w:rsid w:val="001766B4"/>
    <w:rsid w:val="001B6850"/>
    <w:rsid w:val="001B78D5"/>
    <w:rsid w:val="001C7E6B"/>
    <w:rsid w:val="001D5D73"/>
    <w:rsid w:val="001E3831"/>
    <w:rsid w:val="001F54AC"/>
    <w:rsid w:val="002032BB"/>
    <w:rsid w:val="00224B97"/>
    <w:rsid w:val="00226B0D"/>
    <w:rsid w:val="002370F2"/>
    <w:rsid w:val="002553A2"/>
    <w:rsid w:val="00267A01"/>
    <w:rsid w:val="0027254C"/>
    <w:rsid w:val="00290FD2"/>
    <w:rsid w:val="0029788C"/>
    <w:rsid w:val="00297CB8"/>
    <w:rsid w:val="002A2E9C"/>
    <w:rsid w:val="002A4B9F"/>
    <w:rsid w:val="002C5BBC"/>
    <w:rsid w:val="002F3A77"/>
    <w:rsid w:val="002F6D71"/>
    <w:rsid w:val="003267DC"/>
    <w:rsid w:val="003429B8"/>
    <w:rsid w:val="003539BD"/>
    <w:rsid w:val="003559A8"/>
    <w:rsid w:val="00362CEF"/>
    <w:rsid w:val="003651C0"/>
    <w:rsid w:val="00370EA8"/>
    <w:rsid w:val="0037252A"/>
    <w:rsid w:val="00376DD9"/>
    <w:rsid w:val="00380C7A"/>
    <w:rsid w:val="003829EA"/>
    <w:rsid w:val="003853B7"/>
    <w:rsid w:val="00387CAD"/>
    <w:rsid w:val="003A768B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26E7"/>
    <w:rsid w:val="004345FB"/>
    <w:rsid w:val="00435F73"/>
    <w:rsid w:val="0044141F"/>
    <w:rsid w:val="004421F8"/>
    <w:rsid w:val="00447B33"/>
    <w:rsid w:val="00450CF6"/>
    <w:rsid w:val="004529D4"/>
    <w:rsid w:val="00461215"/>
    <w:rsid w:val="00461EA3"/>
    <w:rsid w:val="004764D3"/>
    <w:rsid w:val="00490E4D"/>
    <w:rsid w:val="00492371"/>
    <w:rsid w:val="0049709A"/>
    <w:rsid w:val="004A212C"/>
    <w:rsid w:val="004A41EF"/>
    <w:rsid w:val="004B3663"/>
    <w:rsid w:val="004B439A"/>
    <w:rsid w:val="004C34B5"/>
    <w:rsid w:val="004C66D8"/>
    <w:rsid w:val="004D0215"/>
    <w:rsid w:val="004D0435"/>
    <w:rsid w:val="004D4F7A"/>
    <w:rsid w:val="004D53E8"/>
    <w:rsid w:val="004D6BE2"/>
    <w:rsid w:val="004E4774"/>
    <w:rsid w:val="004F0E59"/>
    <w:rsid w:val="004F7C4B"/>
    <w:rsid w:val="00501227"/>
    <w:rsid w:val="005024C5"/>
    <w:rsid w:val="00507517"/>
    <w:rsid w:val="00521253"/>
    <w:rsid w:val="00530531"/>
    <w:rsid w:val="00531F9C"/>
    <w:rsid w:val="005352B1"/>
    <w:rsid w:val="00544275"/>
    <w:rsid w:val="0054498B"/>
    <w:rsid w:val="00554681"/>
    <w:rsid w:val="00566042"/>
    <w:rsid w:val="005726D0"/>
    <w:rsid w:val="00574099"/>
    <w:rsid w:val="005745B3"/>
    <w:rsid w:val="00596D4C"/>
    <w:rsid w:val="0059737B"/>
    <w:rsid w:val="00597401"/>
    <w:rsid w:val="005A3052"/>
    <w:rsid w:val="005B3A23"/>
    <w:rsid w:val="005B7D51"/>
    <w:rsid w:val="005E56DB"/>
    <w:rsid w:val="005E5BF0"/>
    <w:rsid w:val="005E5C08"/>
    <w:rsid w:val="005E759D"/>
    <w:rsid w:val="005F5E27"/>
    <w:rsid w:val="0060235C"/>
    <w:rsid w:val="00613A4D"/>
    <w:rsid w:val="00622406"/>
    <w:rsid w:val="0062612C"/>
    <w:rsid w:val="0062720E"/>
    <w:rsid w:val="00630278"/>
    <w:rsid w:val="00634D20"/>
    <w:rsid w:val="00636164"/>
    <w:rsid w:val="006505D5"/>
    <w:rsid w:val="006560E1"/>
    <w:rsid w:val="00660096"/>
    <w:rsid w:val="0066353C"/>
    <w:rsid w:val="006640EF"/>
    <w:rsid w:val="0067718E"/>
    <w:rsid w:val="00694AEA"/>
    <w:rsid w:val="006A56ED"/>
    <w:rsid w:val="006A7B2B"/>
    <w:rsid w:val="006B0997"/>
    <w:rsid w:val="006B599E"/>
    <w:rsid w:val="006C104B"/>
    <w:rsid w:val="006D6066"/>
    <w:rsid w:val="006D61A8"/>
    <w:rsid w:val="006E4BB4"/>
    <w:rsid w:val="006E67F6"/>
    <w:rsid w:val="006F4F45"/>
    <w:rsid w:val="007334A1"/>
    <w:rsid w:val="00746E62"/>
    <w:rsid w:val="007553CB"/>
    <w:rsid w:val="0076192E"/>
    <w:rsid w:val="00773564"/>
    <w:rsid w:val="00781295"/>
    <w:rsid w:val="00790AFA"/>
    <w:rsid w:val="00797F97"/>
    <w:rsid w:val="007D57DB"/>
    <w:rsid w:val="007D5B59"/>
    <w:rsid w:val="007E2B2D"/>
    <w:rsid w:val="007E5B2F"/>
    <w:rsid w:val="007F1A3F"/>
    <w:rsid w:val="0080004C"/>
    <w:rsid w:val="008010F4"/>
    <w:rsid w:val="00816FF7"/>
    <w:rsid w:val="00841A4D"/>
    <w:rsid w:val="0086124D"/>
    <w:rsid w:val="008903E7"/>
    <w:rsid w:val="00891AEF"/>
    <w:rsid w:val="008A0E5C"/>
    <w:rsid w:val="008A317E"/>
    <w:rsid w:val="008D4B2A"/>
    <w:rsid w:val="008D4F38"/>
    <w:rsid w:val="008E2CFB"/>
    <w:rsid w:val="008F5156"/>
    <w:rsid w:val="008F6F70"/>
    <w:rsid w:val="009114A7"/>
    <w:rsid w:val="00925272"/>
    <w:rsid w:val="00925A86"/>
    <w:rsid w:val="00930101"/>
    <w:rsid w:val="00933B38"/>
    <w:rsid w:val="00941856"/>
    <w:rsid w:val="0095566C"/>
    <w:rsid w:val="009566D3"/>
    <w:rsid w:val="00960BFB"/>
    <w:rsid w:val="00966AEC"/>
    <w:rsid w:val="0096777E"/>
    <w:rsid w:val="00987A9C"/>
    <w:rsid w:val="00996A38"/>
    <w:rsid w:val="00997E73"/>
    <w:rsid w:val="009A04F0"/>
    <w:rsid w:val="009B7F09"/>
    <w:rsid w:val="009C7BC6"/>
    <w:rsid w:val="009D62E8"/>
    <w:rsid w:val="009F6BE8"/>
    <w:rsid w:val="00A05010"/>
    <w:rsid w:val="00A059A7"/>
    <w:rsid w:val="00A1314E"/>
    <w:rsid w:val="00A13183"/>
    <w:rsid w:val="00A265F4"/>
    <w:rsid w:val="00A27776"/>
    <w:rsid w:val="00A30D3F"/>
    <w:rsid w:val="00A3279F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819DB"/>
    <w:rsid w:val="00A9222B"/>
    <w:rsid w:val="00A97204"/>
    <w:rsid w:val="00AB570F"/>
    <w:rsid w:val="00AB6759"/>
    <w:rsid w:val="00AC1256"/>
    <w:rsid w:val="00AC1B9A"/>
    <w:rsid w:val="00AC37FA"/>
    <w:rsid w:val="00AC5E9D"/>
    <w:rsid w:val="00AD0ED9"/>
    <w:rsid w:val="00AD1427"/>
    <w:rsid w:val="00AD6551"/>
    <w:rsid w:val="00AE0870"/>
    <w:rsid w:val="00B02592"/>
    <w:rsid w:val="00B14FA1"/>
    <w:rsid w:val="00B17EEB"/>
    <w:rsid w:val="00B250E1"/>
    <w:rsid w:val="00B31B55"/>
    <w:rsid w:val="00B35902"/>
    <w:rsid w:val="00B431D0"/>
    <w:rsid w:val="00B4605E"/>
    <w:rsid w:val="00B57D98"/>
    <w:rsid w:val="00B623CF"/>
    <w:rsid w:val="00B6389C"/>
    <w:rsid w:val="00B96458"/>
    <w:rsid w:val="00BA060D"/>
    <w:rsid w:val="00BB237C"/>
    <w:rsid w:val="00BC3138"/>
    <w:rsid w:val="00BC411D"/>
    <w:rsid w:val="00BD5A92"/>
    <w:rsid w:val="00BE36DE"/>
    <w:rsid w:val="00BE3A4A"/>
    <w:rsid w:val="00BE3DFC"/>
    <w:rsid w:val="00BF08DA"/>
    <w:rsid w:val="00C046E8"/>
    <w:rsid w:val="00C20DAA"/>
    <w:rsid w:val="00C4169E"/>
    <w:rsid w:val="00C46406"/>
    <w:rsid w:val="00C477D2"/>
    <w:rsid w:val="00C54FE8"/>
    <w:rsid w:val="00C5554A"/>
    <w:rsid w:val="00C72204"/>
    <w:rsid w:val="00C822E9"/>
    <w:rsid w:val="00C83632"/>
    <w:rsid w:val="00C84B91"/>
    <w:rsid w:val="00CA59A8"/>
    <w:rsid w:val="00CB4377"/>
    <w:rsid w:val="00CB7144"/>
    <w:rsid w:val="00CC5DB4"/>
    <w:rsid w:val="00CE6DA7"/>
    <w:rsid w:val="00CF1A0C"/>
    <w:rsid w:val="00CF1D3C"/>
    <w:rsid w:val="00D06AB0"/>
    <w:rsid w:val="00D06EDF"/>
    <w:rsid w:val="00D23488"/>
    <w:rsid w:val="00D33521"/>
    <w:rsid w:val="00D33E16"/>
    <w:rsid w:val="00D51AD2"/>
    <w:rsid w:val="00D54B76"/>
    <w:rsid w:val="00D6379E"/>
    <w:rsid w:val="00D661EF"/>
    <w:rsid w:val="00D72C07"/>
    <w:rsid w:val="00D81B9E"/>
    <w:rsid w:val="00DA157A"/>
    <w:rsid w:val="00DA1728"/>
    <w:rsid w:val="00DA704A"/>
    <w:rsid w:val="00DB2CA2"/>
    <w:rsid w:val="00DB6A03"/>
    <w:rsid w:val="00DC662C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457C5"/>
    <w:rsid w:val="00E6275C"/>
    <w:rsid w:val="00E724F6"/>
    <w:rsid w:val="00E7485F"/>
    <w:rsid w:val="00E83E4F"/>
    <w:rsid w:val="00E870E9"/>
    <w:rsid w:val="00E97E9B"/>
    <w:rsid w:val="00EB66DF"/>
    <w:rsid w:val="00EC1510"/>
    <w:rsid w:val="00ED1C97"/>
    <w:rsid w:val="00ED6DE8"/>
    <w:rsid w:val="00ED725C"/>
    <w:rsid w:val="00ED7E7A"/>
    <w:rsid w:val="00EF053A"/>
    <w:rsid w:val="00EF145B"/>
    <w:rsid w:val="00F00014"/>
    <w:rsid w:val="00F11829"/>
    <w:rsid w:val="00F146D7"/>
    <w:rsid w:val="00F154F8"/>
    <w:rsid w:val="00F23D38"/>
    <w:rsid w:val="00F447D5"/>
    <w:rsid w:val="00F455CD"/>
    <w:rsid w:val="00F62206"/>
    <w:rsid w:val="00F63083"/>
    <w:rsid w:val="00F67CD4"/>
    <w:rsid w:val="00F74D15"/>
    <w:rsid w:val="00F810A1"/>
    <w:rsid w:val="00F9525B"/>
    <w:rsid w:val="00FB2787"/>
    <w:rsid w:val="00FC20AA"/>
    <w:rsid w:val="00FC2511"/>
    <w:rsid w:val="00FC4EF8"/>
    <w:rsid w:val="00FD321F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660096"/>
    <w:pPr>
      <w:ind w:left="720"/>
      <w:contextualSpacing/>
    </w:pPr>
    <w:rPr>
      <w:rFonts w:cs="Mangal"/>
    </w:rPr>
  </w:style>
  <w:style w:type="paragraph" w:styleId="Revize">
    <w:name w:val="Revision"/>
    <w:hidden/>
    <w:uiPriority w:val="99"/>
    <w:semiHidden/>
    <w:rsid w:val="00A13183"/>
    <w:rPr>
      <w:rFonts w:ascii="Technika" w:hAnsi="Technika" w:cs="Mangal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l.cvut.cz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ndixking.com/en/products/ai/autopilots-and-indicators/aerocruze-23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37D8F-4771-4D3C-A258-127657C2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169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ivan.sobicka</cp:lastModifiedBy>
  <cp:revision>11</cp:revision>
  <cp:lastPrinted>2018-02-28T08:42:00Z</cp:lastPrinted>
  <dcterms:created xsi:type="dcterms:W3CDTF">2020-10-26T18:48:00Z</dcterms:created>
  <dcterms:modified xsi:type="dcterms:W3CDTF">2020-11-05T13:39:00Z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2020-10-26T19:16:08Z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a9b52142-472c-4fe9-91b4-ef11d2304fcf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</Properties>
</file>